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6" w:type="dxa"/>
        <w:tblLook w:val="04A0" w:firstRow="1" w:lastRow="0" w:firstColumn="1" w:lastColumn="0" w:noHBand="0" w:noVBand="1"/>
      </w:tblPr>
      <w:tblGrid>
        <w:gridCol w:w="2089"/>
        <w:gridCol w:w="2089"/>
        <w:gridCol w:w="2089"/>
        <w:gridCol w:w="2089"/>
        <w:gridCol w:w="2090"/>
      </w:tblGrid>
      <w:tr w:rsidR="002422F8" w:rsidTr="002422F8">
        <w:trPr>
          <w:trHeight w:val="1700"/>
        </w:trPr>
        <w:tc>
          <w:tcPr>
            <w:tcW w:w="10446" w:type="dxa"/>
            <w:gridSpan w:val="5"/>
            <w:vAlign w:val="center"/>
          </w:tcPr>
          <w:p w:rsidR="002422F8" w:rsidRPr="002422F8" w:rsidRDefault="002422F8" w:rsidP="002422F8">
            <w:pPr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sz w:val="144"/>
                <w:szCs w:val="144"/>
              </w:rPr>
              <w:t xml:space="preserve"> B  </w:t>
            </w:r>
            <w:r w:rsidRPr="002422F8">
              <w:rPr>
                <w:rFonts w:ascii="Arial Black" w:hAnsi="Arial Black"/>
                <w:sz w:val="144"/>
                <w:szCs w:val="144"/>
              </w:rPr>
              <w:t>I</w:t>
            </w:r>
            <w:r>
              <w:rPr>
                <w:rFonts w:ascii="Arial Black" w:hAnsi="Arial Black"/>
                <w:sz w:val="144"/>
                <w:szCs w:val="144"/>
              </w:rPr>
              <w:t xml:space="preserve">   </w:t>
            </w:r>
            <w:r w:rsidRPr="002422F8">
              <w:rPr>
                <w:rFonts w:ascii="Arial Black" w:hAnsi="Arial Black"/>
                <w:sz w:val="144"/>
                <w:szCs w:val="144"/>
              </w:rPr>
              <w:t>N</w:t>
            </w:r>
            <w:r>
              <w:rPr>
                <w:rFonts w:ascii="Arial Black" w:hAnsi="Arial Black"/>
                <w:sz w:val="144"/>
                <w:szCs w:val="144"/>
              </w:rPr>
              <w:t xml:space="preserve">  </w:t>
            </w:r>
            <w:r w:rsidRPr="002422F8">
              <w:rPr>
                <w:rFonts w:ascii="Arial Black" w:hAnsi="Arial Black"/>
                <w:sz w:val="144"/>
                <w:szCs w:val="144"/>
              </w:rPr>
              <w:t>G</w:t>
            </w:r>
            <w:r>
              <w:rPr>
                <w:rFonts w:ascii="Arial Black" w:hAnsi="Arial Black"/>
                <w:sz w:val="144"/>
                <w:szCs w:val="144"/>
              </w:rPr>
              <w:t xml:space="preserve">  </w:t>
            </w:r>
            <w:r w:rsidRPr="002422F8">
              <w:rPr>
                <w:rFonts w:ascii="Arial Black" w:hAnsi="Arial Black"/>
                <w:sz w:val="144"/>
                <w:szCs w:val="144"/>
              </w:rPr>
              <w:t>O</w:t>
            </w:r>
          </w:p>
        </w:tc>
      </w:tr>
      <w:tr w:rsidR="002422F8" w:rsidTr="002422F8">
        <w:trPr>
          <w:trHeight w:val="1700"/>
        </w:trPr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HIV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Candidiasis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Genital Warts</w:t>
            </w:r>
          </w:p>
          <w:p w:rsidR="00D73B19" w:rsidRDefault="00D73B19" w:rsidP="00D73B19">
            <w:pPr>
              <w:jc w:val="center"/>
            </w:pP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Abstinence</w:t>
            </w:r>
          </w:p>
        </w:tc>
        <w:tc>
          <w:tcPr>
            <w:tcW w:w="2090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Gardasil</w:t>
            </w:r>
          </w:p>
        </w:tc>
      </w:tr>
      <w:tr w:rsidR="002422F8" w:rsidTr="002422F8">
        <w:trPr>
          <w:trHeight w:val="1605"/>
        </w:trPr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PID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Syphilis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Pubic Lice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Hepatitis A</w:t>
            </w:r>
          </w:p>
        </w:tc>
        <w:tc>
          <w:tcPr>
            <w:tcW w:w="2090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proofErr w:type="spellStart"/>
            <w:r>
              <w:t>Trichomoniasis</w:t>
            </w:r>
            <w:proofErr w:type="spellEnd"/>
          </w:p>
        </w:tc>
      </w:tr>
      <w:tr w:rsidR="002422F8" w:rsidTr="002422F8">
        <w:trPr>
          <w:trHeight w:val="1700"/>
        </w:trPr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 xml:space="preserve">Bacterial </w:t>
            </w:r>
            <w:proofErr w:type="spellStart"/>
            <w:r>
              <w:t>Vaginosis</w:t>
            </w:r>
            <w:proofErr w:type="spellEnd"/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HAART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FREE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Crabs</w:t>
            </w:r>
          </w:p>
        </w:tc>
        <w:tc>
          <w:tcPr>
            <w:tcW w:w="2090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Hepatitis B</w:t>
            </w:r>
          </w:p>
        </w:tc>
      </w:tr>
      <w:tr w:rsidR="002422F8" w:rsidTr="002422F8">
        <w:trPr>
          <w:trHeight w:val="1605"/>
        </w:trPr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Herpes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Trachoma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AIDS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Chancre</w:t>
            </w:r>
          </w:p>
        </w:tc>
        <w:tc>
          <w:tcPr>
            <w:tcW w:w="2090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NGU</w:t>
            </w:r>
          </w:p>
        </w:tc>
      </w:tr>
      <w:tr w:rsidR="002422F8" w:rsidTr="002422F8">
        <w:trPr>
          <w:trHeight w:val="1794"/>
        </w:trPr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Clap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2422F8" w:rsidP="00D73B19">
            <w:pPr>
              <w:jc w:val="center"/>
            </w:pPr>
            <w:r>
              <w:t>Hepatitis C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Scabies</w:t>
            </w:r>
          </w:p>
        </w:tc>
        <w:tc>
          <w:tcPr>
            <w:tcW w:w="2089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r>
              <w:t>Gonorrhea</w:t>
            </w:r>
          </w:p>
        </w:tc>
        <w:tc>
          <w:tcPr>
            <w:tcW w:w="2090" w:type="dxa"/>
          </w:tcPr>
          <w:p w:rsidR="00D73B19" w:rsidRDefault="00D73B19" w:rsidP="00D73B19">
            <w:pPr>
              <w:jc w:val="center"/>
            </w:pPr>
          </w:p>
          <w:p w:rsidR="00D73B19" w:rsidRDefault="00D73B19" w:rsidP="00D73B19">
            <w:pPr>
              <w:jc w:val="center"/>
            </w:pPr>
          </w:p>
          <w:p w:rsidR="002422F8" w:rsidRDefault="004E4F8C" w:rsidP="00D73B19">
            <w:pPr>
              <w:jc w:val="center"/>
            </w:pPr>
            <w:bookmarkStart w:id="0" w:name="_GoBack"/>
            <w:bookmarkEnd w:id="0"/>
            <w:r>
              <w:t>Chlamydia</w:t>
            </w:r>
          </w:p>
        </w:tc>
      </w:tr>
    </w:tbl>
    <w:p w:rsidR="00766752" w:rsidRDefault="00D73B19"/>
    <w:p w:rsidR="004E4F8C" w:rsidRDefault="004E4F8C"/>
    <w:p w:rsidR="004E4F8C" w:rsidRDefault="004E4F8C"/>
    <w:p w:rsidR="004E4F8C" w:rsidRDefault="004E4F8C"/>
    <w:p w:rsidR="004E4F8C" w:rsidRDefault="004E4F8C"/>
    <w:p w:rsidR="004E4F8C" w:rsidRDefault="004E4F8C"/>
    <w:p w:rsidR="004E4F8C" w:rsidRDefault="004E4F8C">
      <w:r>
        <w:t>Bingo Key</w:t>
      </w:r>
    </w:p>
    <w:p w:rsidR="004E4F8C" w:rsidRDefault="004E4F8C">
      <w:r>
        <w:t>HIV – Retrovirus that causes AIDS</w:t>
      </w:r>
    </w:p>
    <w:p w:rsidR="004E4F8C" w:rsidRDefault="004E4F8C">
      <w:r>
        <w:t>Candidiasis – Commonly known as a yeast infection</w:t>
      </w:r>
    </w:p>
    <w:p w:rsidR="004E4F8C" w:rsidRDefault="004E4F8C">
      <w:r>
        <w:t>Genital Warts – Caused by HPV</w:t>
      </w:r>
    </w:p>
    <w:p w:rsidR="004E4F8C" w:rsidRDefault="004E4F8C">
      <w:r>
        <w:t>Abstinence – The only way to guarantee you won’t get STDs.</w:t>
      </w:r>
    </w:p>
    <w:p w:rsidR="004E4F8C" w:rsidRDefault="004E4F8C">
      <w:r>
        <w:t>Gardasil – Vaccine to prevent some types of HPV</w:t>
      </w:r>
    </w:p>
    <w:p w:rsidR="004E4F8C" w:rsidRDefault="004E4F8C">
      <w:r>
        <w:t>PID – Pelvic Inflammatory Disease</w:t>
      </w:r>
    </w:p>
    <w:p w:rsidR="004E4F8C" w:rsidRDefault="004E4F8C">
      <w:r>
        <w:t xml:space="preserve">Syphilis – </w:t>
      </w:r>
      <w:r w:rsidR="00DD1D55">
        <w:t>nearly eradicated</w:t>
      </w:r>
    </w:p>
    <w:p w:rsidR="004E4F8C" w:rsidRDefault="004E4F8C">
      <w:r>
        <w:t xml:space="preserve">Pubic Lice – </w:t>
      </w:r>
      <w:r w:rsidR="00DD1D55">
        <w:t>Visible as adults</w:t>
      </w:r>
    </w:p>
    <w:p w:rsidR="004E4F8C" w:rsidRDefault="004E4F8C">
      <w:r>
        <w:t xml:space="preserve">Hepatitis A – </w:t>
      </w:r>
      <w:r w:rsidR="00DD1D55">
        <w:t>Runs its course in several weeks</w:t>
      </w:r>
    </w:p>
    <w:p w:rsidR="004E4F8C" w:rsidRDefault="004E4F8C">
      <w:proofErr w:type="spellStart"/>
      <w:r>
        <w:t>Trichomoniasis</w:t>
      </w:r>
      <w:proofErr w:type="spellEnd"/>
      <w:r>
        <w:t xml:space="preserve"> – </w:t>
      </w:r>
      <w:r w:rsidR="00DD1D55">
        <w:t>caused by a protozoan parasite</w:t>
      </w:r>
    </w:p>
    <w:p w:rsidR="004E4F8C" w:rsidRDefault="004E4F8C">
      <w:r>
        <w:t xml:space="preserve">Bacterial </w:t>
      </w:r>
      <w:proofErr w:type="spellStart"/>
      <w:r>
        <w:t>Vaginosis</w:t>
      </w:r>
      <w:proofErr w:type="spellEnd"/>
      <w:r>
        <w:t xml:space="preserve"> – </w:t>
      </w:r>
      <w:r w:rsidR="00DD1D55">
        <w:t>Replaces normal bacteria with an overgrowth of microorganisms.</w:t>
      </w:r>
    </w:p>
    <w:p w:rsidR="004E4F8C" w:rsidRDefault="004E4F8C">
      <w:r>
        <w:t xml:space="preserve">HAART – </w:t>
      </w:r>
      <w:r w:rsidR="00DD1D55">
        <w:t>Highly Active Antiretroviral Therapy</w:t>
      </w:r>
    </w:p>
    <w:p w:rsidR="004E4F8C" w:rsidRDefault="004E4F8C">
      <w:r>
        <w:t>FREE – FREE space</w:t>
      </w:r>
    </w:p>
    <w:p w:rsidR="004E4F8C" w:rsidRDefault="004E4F8C">
      <w:r>
        <w:t>Crabs –</w:t>
      </w:r>
      <w:r w:rsidR="00DD1D55">
        <w:t xml:space="preserve"> Common name for pubic lice</w:t>
      </w:r>
    </w:p>
    <w:p w:rsidR="004E4F8C" w:rsidRDefault="004E4F8C">
      <w:proofErr w:type="gramStart"/>
      <w:r>
        <w:t xml:space="preserve">Hepatitis B – </w:t>
      </w:r>
      <w:r w:rsidR="00DD1D55">
        <w:t>Most common form of viral hepatitis in the U.S.</w:t>
      </w:r>
      <w:proofErr w:type="gramEnd"/>
    </w:p>
    <w:p w:rsidR="004E4F8C" w:rsidRDefault="004E4F8C">
      <w:r>
        <w:t>Herpes –</w:t>
      </w:r>
      <w:r w:rsidR="00DD1D55">
        <w:t xml:space="preserve"> Can be oral or on the genitals</w:t>
      </w:r>
    </w:p>
    <w:p w:rsidR="004E4F8C" w:rsidRDefault="004E4F8C">
      <w:r>
        <w:t xml:space="preserve">Trachoma – </w:t>
      </w:r>
      <w:r w:rsidR="00DD1D55">
        <w:t>leading cause of preventable blindness</w:t>
      </w:r>
    </w:p>
    <w:p w:rsidR="004E4F8C" w:rsidRDefault="004E4F8C">
      <w:r>
        <w:t>AIDS –</w:t>
      </w:r>
      <w:r w:rsidR="00DD1D55">
        <w:t xml:space="preserve"> 34 million people worldwide are infected.</w:t>
      </w:r>
    </w:p>
    <w:p w:rsidR="004E4F8C" w:rsidRDefault="004E4F8C">
      <w:r>
        <w:t>Chancre –</w:t>
      </w:r>
      <w:r w:rsidR="00DD1D55">
        <w:t xml:space="preserve"> First sign of syphilis</w:t>
      </w:r>
    </w:p>
    <w:p w:rsidR="004E4F8C" w:rsidRDefault="004E4F8C">
      <w:r>
        <w:t>NGU –</w:t>
      </w:r>
      <w:r w:rsidR="00DD1D55">
        <w:t xml:space="preserve"> </w:t>
      </w:r>
      <w:proofErr w:type="spellStart"/>
      <w:r w:rsidR="00DD1D55">
        <w:t>Nongonococcal</w:t>
      </w:r>
      <w:proofErr w:type="spellEnd"/>
      <w:r w:rsidR="00DD1D55">
        <w:t xml:space="preserve"> urethritis</w:t>
      </w:r>
    </w:p>
    <w:p w:rsidR="004E4F8C" w:rsidRDefault="004E4F8C">
      <w:r>
        <w:t xml:space="preserve">Clap – </w:t>
      </w:r>
      <w:r w:rsidR="00CD5042">
        <w:t>street language for gonorrhea</w:t>
      </w:r>
    </w:p>
    <w:p w:rsidR="004E4F8C" w:rsidRDefault="004E4F8C">
      <w:r>
        <w:t>Hepatitis C –</w:t>
      </w:r>
      <w:r w:rsidR="00CD5042">
        <w:t xml:space="preserve"> most deadly form of hepatitis</w:t>
      </w:r>
    </w:p>
    <w:p w:rsidR="004E4F8C" w:rsidRDefault="004E4F8C">
      <w:r>
        <w:t xml:space="preserve">Scabies – </w:t>
      </w:r>
      <w:r w:rsidR="00CD5042">
        <w:t>burrows under skin and causes a rash</w:t>
      </w:r>
    </w:p>
    <w:p w:rsidR="004E4F8C" w:rsidRDefault="004E4F8C">
      <w:r>
        <w:lastRenderedPageBreak/>
        <w:t>Gonorrhea –</w:t>
      </w:r>
      <w:r w:rsidR="00CD5042">
        <w:t xml:space="preserve"> second most reported infectious condition in the U.S.</w:t>
      </w:r>
    </w:p>
    <w:p w:rsidR="004E4F8C" w:rsidRDefault="004E4F8C">
      <w:proofErr w:type="gramStart"/>
      <w:r>
        <w:t>Chlamydia –</w:t>
      </w:r>
      <w:r w:rsidR="00CD5042">
        <w:t xml:space="preserve"> Most common bacterial STD in the U.S.</w:t>
      </w:r>
      <w:proofErr w:type="gramEnd"/>
    </w:p>
    <w:p w:rsidR="004E4F8C" w:rsidRDefault="004E4F8C"/>
    <w:p w:rsidR="004E4F8C" w:rsidRDefault="004E4F8C"/>
    <w:sectPr w:rsidR="004E4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F8"/>
    <w:rsid w:val="002422F8"/>
    <w:rsid w:val="004E4F8C"/>
    <w:rsid w:val="006D46DD"/>
    <w:rsid w:val="00AC79CB"/>
    <w:rsid w:val="00CD5042"/>
    <w:rsid w:val="00D73B19"/>
    <w:rsid w:val="00D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D6C5B1F-1C4C-46E2-AC9B-63282C8D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2</cp:revision>
  <dcterms:created xsi:type="dcterms:W3CDTF">2011-11-17T16:44:00Z</dcterms:created>
  <dcterms:modified xsi:type="dcterms:W3CDTF">2011-11-17T17:53:00Z</dcterms:modified>
</cp:coreProperties>
</file>